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5735B" w14:textId="3E288F90" w:rsidR="005B7596" w:rsidRPr="00D05E57" w:rsidRDefault="005B7596" w:rsidP="002E157E">
      <w:pPr>
        <w:spacing w:before="100" w:beforeAutospacing="1" w:after="100" w:afterAutospacing="1" w:line="240" w:lineRule="auto"/>
        <w:ind w:left="4956" w:firstLine="708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D05E57">
        <w:rPr>
          <w:rFonts w:eastAsia="Times New Roman" w:cstheme="minorHAnsi"/>
          <w:bCs/>
          <w:sz w:val="24"/>
          <w:szCs w:val="24"/>
          <w:lang w:eastAsia="pl-PL"/>
        </w:rPr>
        <w:t>Grudziądz, dnia 28.10.2021 r.</w:t>
      </w:r>
    </w:p>
    <w:p w14:paraId="02B5CDF5" w14:textId="77777777" w:rsidR="002E157E" w:rsidRPr="004C4221" w:rsidRDefault="002E157E" w:rsidP="002E157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1972F72" w14:textId="04353CD9" w:rsidR="005B7596" w:rsidRPr="00BE26FD" w:rsidRDefault="005B7596" w:rsidP="002E157E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B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BD4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E26FD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</w:p>
    <w:p w14:paraId="35185D08" w14:textId="77777777" w:rsidR="002E157E" w:rsidRPr="004C4221" w:rsidRDefault="002E157E" w:rsidP="002E157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04562AF" w14:textId="322CD7E4" w:rsidR="00D230B5" w:rsidRPr="005B7596" w:rsidRDefault="005B7596" w:rsidP="002E157E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Wójt Gminy Grudzią</w:t>
      </w:r>
      <w:r w:rsidR="006D4707">
        <w:rPr>
          <w:rFonts w:eastAsia="Times New Roman" w:cstheme="minorHAnsi"/>
          <w:sz w:val="24"/>
          <w:szCs w:val="24"/>
          <w:lang w:eastAsia="pl-PL"/>
        </w:rPr>
        <w:t>dz zawiadamia o możliwości</w:t>
      </w:r>
      <w:r w:rsidR="00D230B5" w:rsidRPr="005B759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30B5" w:rsidRPr="002E157E">
        <w:rPr>
          <w:rFonts w:eastAsia="Times New Roman" w:cstheme="minorHAnsi"/>
          <w:b/>
          <w:sz w:val="24"/>
          <w:szCs w:val="24"/>
          <w:lang w:eastAsia="pl-PL"/>
        </w:rPr>
        <w:t>wyłączenia się z systemu gospodarowania odpadami komunalnymi</w:t>
      </w:r>
      <w:r w:rsidR="00D230B5" w:rsidRPr="005B7596">
        <w:rPr>
          <w:rFonts w:eastAsia="Times New Roman" w:cstheme="minorHAnsi"/>
          <w:sz w:val="24"/>
          <w:szCs w:val="24"/>
          <w:lang w:eastAsia="pl-PL"/>
        </w:rPr>
        <w:t xml:space="preserve"> organizowanego przez </w:t>
      </w:r>
      <w:r w:rsidR="004A1AE4">
        <w:rPr>
          <w:rFonts w:eastAsia="Times New Roman" w:cstheme="minorHAnsi"/>
          <w:sz w:val="24"/>
          <w:szCs w:val="24"/>
          <w:lang w:eastAsia="pl-PL"/>
        </w:rPr>
        <w:t>G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minę Grudziądz </w:t>
      </w:r>
      <w:r w:rsidR="002E157E">
        <w:rPr>
          <w:rFonts w:eastAsia="Times New Roman" w:cstheme="minorHAnsi"/>
          <w:sz w:val="24"/>
          <w:szCs w:val="24"/>
          <w:lang w:eastAsia="pl-PL"/>
        </w:rPr>
        <w:br/>
      </w:r>
      <w:r w:rsidR="00D230B5" w:rsidRPr="005B7596">
        <w:rPr>
          <w:rFonts w:eastAsia="Times New Roman" w:cstheme="minorHAnsi"/>
          <w:b/>
          <w:sz w:val="24"/>
          <w:szCs w:val="24"/>
          <w:lang w:eastAsia="pl-PL"/>
        </w:rPr>
        <w:t>od 1 stycznia 2022 r.</w:t>
      </w:r>
      <w:r w:rsidR="00D230B5" w:rsidRPr="005B7596">
        <w:rPr>
          <w:rFonts w:eastAsia="Times New Roman" w:cstheme="minorHAnsi"/>
          <w:sz w:val="24"/>
          <w:szCs w:val="24"/>
          <w:lang w:eastAsia="pl-PL"/>
        </w:rPr>
        <w:t xml:space="preserve"> przez właściciel</w:t>
      </w:r>
      <w:r w:rsidR="002F70CD">
        <w:rPr>
          <w:rFonts w:eastAsia="Times New Roman" w:cstheme="minorHAnsi"/>
          <w:sz w:val="24"/>
          <w:szCs w:val="24"/>
          <w:lang w:eastAsia="pl-PL"/>
        </w:rPr>
        <w:t>i nieruchomości niezamieszkałych</w:t>
      </w:r>
      <w:r w:rsidR="00D230B5" w:rsidRPr="005B7596">
        <w:rPr>
          <w:rFonts w:eastAsia="Times New Roman" w:cstheme="minorHAnsi"/>
          <w:sz w:val="24"/>
          <w:szCs w:val="24"/>
          <w:lang w:eastAsia="pl-PL"/>
        </w:rPr>
        <w:t>.</w:t>
      </w:r>
    </w:p>
    <w:p w14:paraId="58E527DD" w14:textId="116DC013" w:rsidR="00B659EA" w:rsidRPr="005B7596" w:rsidRDefault="00B659EA" w:rsidP="002E157E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7596">
        <w:rPr>
          <w:rFonts w:eastAsia="Times New Roman" w:cstheme="minorHAnsi"/>
          <w:sz w:val="24"/>
          <w:szCs w:val="24"/>
          <w:lang w:eastAsia="pl-PL"/>
        </w:rPr>
        <w:t xml:space="preserve">Na podstawie art. 6c ust. 3c ustawy z dnia 13 września 1996 r. o utrzymaniu czystości </w:t>
      </w:r>
      <w:r w:rsidRPr="005B7596">
        <w:rPr>
          <w:rFonts w:eastAsia="Times New Roman" w:cstheme="minorHAnsi"/>
          <w:sz w:val="24"/>
          <w:szCs w:val="24"/>
          <w:lang w:eastAsia="pl-PL"/>
        </w:rPr>
        <w:br/>
        <w:t xml:space="preserve">i porządku w gminach (Dz. U. z 2021 r., poz. 888 </w:t>
      </w:r>
      <w:r w:rsidR="002E157E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="002E157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2E157E">
        <w:rPr>
          <w:rFonts w:eastAsia="Times New Roman" w:cstheme="minorHAnsi"/>
          <w:sz w:val="24"/>
          <w:szCs w:val="24"/>
          <w:lang w:eastAsia="pl-PL"/>
        </w:rPr>
        <w:t>. zm.)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 - dalej jako u.c.p.g., Wójt Gminy Grudziądz informuje</w:t>
      </w:r>
      <w:r w:rsidR="002E157E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B172C">
        <w:rPr>
          <w:rFonts w:eastAsia="Times New Roman" w:cstheme="minorHAnsi"/>
          <w:sz w:val="24"/>
          <w:szCs w:val="24"/>
          <w:lang w:eastAsia="pl-PL"/>
        </w:rPr>
        <w:t>prowadzonym postępowaniu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 przetargowym na odbiór, transport </w:t>
      </w:r>
      <w:r w:rsidRPr="005B7596">
        <w:rPr>
          <w:rFonts w:eastAsia="Times New Roman" w:cstheme="minorHAnsi"/>
          <w:sz w:val="24"/>
          <w:szCs w:val="24"/>
          <w:lang w:eastAsia="pl-PL"/>
        </w:rPr>
        <w:br/>
        <w:t xml:space="preserve">i zagospodarowanie odpadów komunalnych </w:t>
      </w:r>
      <w:r w:rsidR="002E157E">
        <w:rPr>
          <w:rFonts w:eastAsia="Times New Roman" w:cstheme="minorHAnsi"/>
          <w:sz w:val="24"/>
          <w:szCs w:val="24"/>
          <w:lang w:eastAsia="pl-PL"/>
        </w:rPr>
        <w:t xml:space="preserve">m. in. </w:t>
      </w:r>
      <w:r w:rsidRPr="005B7596">
        <w:rPr>
          <w:rFonts w:eastAsia="Times New Roman" w:cstheme="minorHAnsi"/>
          <w:sz w:val="24"/>
          <w:szCs w:val="24"/>
          <w:lang w:eastAsia="pl-PL"/>
        </w:rPr>
        <w:t>od właścicieli nieruchomości, na których nie zamieszkują mieszkańcy</w:t>
      </w:r>
      <w:r w:rsidR="0056494B">
        <w:rPr>
          <w:rFonts w:eastAsia="Times New Roman" w:cstheme="minorHAnsi"/>
          <w:sz w:val="24"/>
          <w:szCs w:val="24"/>
          <w:lang w:eastAsia="pl-PL"/>
        </w:rPr>
        <w:t>,</w:t>
      </w:r>
      <w:r w:rsidR="002E157E">
        <w:rPr>
          <w:rFonts w:eastAsia="Times New Roman" w:cstheme="minorHAnsi"/>
          <w:sz w:val="24"/>
          <w:szCs w:val="24"/>
          <w:lang w:eastAsia="pl-PL"/>
        </w:rPr>
        <w:t xml:space="preserve"> a powstają odpady komunalne,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 położonych na terenie </w:t>
      </w:r>
      <w:r w:rsidR="002E157E">
        <w:rPr>
          <w:rFonts w:eastAsia="Times New Roman" w:cstheme="minorHAnsi"/>
          <w:sz w:val="24"/>
          <w:szCs w:val="24"/>
          <w:lang w:eastAsia="pl-PL"/>
        </w:rPr>
        <w:t>g</w:t>
      </w:r>
      <w:r w:rsidR="007B172C">
        <w:rPr>
          <w:rFonts w:eastAsia="Times New Roman" w:cstheme="minorHAnsi"/>
          <w:sz w:val="24"/>
          <w:szCs w:val="24"/>
          <w:lang w:eastAsia="pl-PL"/>
        </w:rPr>
        <w:t>miny Grudzią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dz od 1 stycznia 2022 r. </w:t>
      </w:r>
    </w:p>
    <w:p w14:paraId="38976F32" w14:textId="26C5C58D" w:rsidR="00D230B5" w:rsidRPr="005B7596" w:rsidRDefault="00B659EA" w:rsidP="002E157E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7596">
        <w:rPr>
          <w:rFonts w:eastAsia="Times New Roman" w:cstheme="minorHAnsi"/>
          <w:sz w:val="24"/>
          <w:szCs w:val="24"/>
          <w:lang w:eastAsia="pl-PL"/>
        </w:rPr>
        <w:t xml:space="preserve">Właściciele nieruchomości położonych na terenie </w:t>
      </w:r>
      <w:r w:rsidR="002E157E" w:rsidRPr="002E157E">
        <w:rPr>
          <w:rFonts w:eastAsia="Times New Roman" w:cstheme="minorHAnsi"/>
          <w:sz w:val="24"/>
          <w:szCs w:val="24"/>
          <w:lang w:eastAsia="pl-PL"/>
        </w:rPr>
        <w:t>gminy Grudziądz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, na których nie zamieszkują mieszkańcy, a powstają odpady komunalne, </w:t>
      </w:r>
      <w:r w:rsidRPr="002E157E">
        <w:rPr>
          <w:rFonts w:eastAsia="Times New Roman" w:cstheme="minorHAnsi"/>
          <w:b/>
          <w:sz w:val="24"/>
          <w:szCs w:val="24"/>
          <w:lang w:eastAsia="pl-PL"/>
        </w:rPr>
        <w:t>mogą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 w terminie 60 dni od dnia zamieszczenia niniejszej informacji, </w:t>
      </w:r>
      <w:r w:rsidR="002E157E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 w:rsidR="00BC6AEE" w:rsidRPr="004A1AE4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27 </w:t>
      </w:r>
      <w:r w:rsidR="002E157E" w:rsidRPr="004A1AE4">
        <w:rPr>
          <w:rFonts w:eastAsia="Times New Roman" w:cstheme="minorHAnsi"/>
          <w:b/>
          <w:color w:val="FF0000"/>
          <w:sz w:val="24"/>
          <w:szCs w:val="24"/>
          <w:lang w:eastAsia="pl-PL"/>
        </w:rPr>
        <w:t>grudnia</w:t>
      </w:r>
      <w:r w:rsidRPr="004A1AE4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2021 r</w:t>
      </w:r>
      <w:r w:rsidRPr="004A1AE4">
        <w:rPr>
          <w:rFonts w:eastAsia="Times New Roman" w:cstheme="minorHAnsi"/>
          <w:color w:val="FF0000"/>
          <w:sz w:val="24"/>
          <w:szCs w:val="24"/>
          <w:lang w:eastAsia="pl-PL"/>
        </w:rPr>
        <w:t xml:space="preserve">., 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złożyć </w:t>
      </w:r>
      <w:r w:rsidR="002E157E" w:rsidRPr="002E157E">
        <w:rPr>
          <w:rFonts w:eastAsia="Times New Roman" w:cstheme="minorHAnsi"/>
          <w:sz w:val="24"/>
          <w:szCs w:val="24"/>
          <w:lang w:eastAsia="pl-PL"/>
        </w:rPr>
        <w:t>Wójtowi Gminy Grudziądz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E157E">
        <w:rPr>
          <w:rFonts w:eastAsia="Times New Roman" w:cstheme="minorHAnsi"/>
          <w:b/>
          <w:sz w:val="24"/>
          <w:szCs w:val="24"/>
          <w:lang w:eastAsia="pl-PL"/>
        </w:rPr>
        <w:t xml:space="preserve">pisemne oświadczenie o wyłączeniu się z systemu odbioru odpadów komunalnych zorganizowanego przez </w:t>
      </w:r>
      <w:r w:rsidR="002E157E" w:rsidRPr="002E157E">
        <w:rPr>
          <w:rFonts w:eastAsia="Times New Roman" w:cstheme="minorHAnsi"/>
          <w:b/>
          <w:sz w:val="24"/>
          <w:szCs w:val="24"/>
          <w:lang w:eastAsia="pl-PL"/>
        </w:rPr>
        <w:t>Gminę Grudziądz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F521C5A" w14:textId="58AAAECC" w:rsidR="002E157E" w:rsidRDefault="00B659EA" w:rsidP="002E157E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7596">
        <w:rPr>
          <w:rFonts w:eastAsia="Times New Roman" w:cstheme="minorHAnsi"/>
          <w:sz w:val="24"/>
          <w:szCs w:val="24"/>
          <w:lang w:eastAsia="pl-PL"/>
        </w:rPr>
        <w:t xml:space="preserve">W nawiązaniu do art. 6c ust. 3a u.c.p.g., w ww. oświadczeniu </w:t>
      </w:r>
      <w:r w:rsidRPr="0056494B">
        <w:rPr>
          <w:rFonts w:eastAsia="Times New Roman" w:cstheme="minorHAnsi"/>
          <w:b/>
          <w:sz w:val="24"/>
          <w:szCs w:val="24"/>
          <w:lang w:eastAsia="pl-PL"/>
        </w:rPr>
        <w:t>właściciel nieruchomości wskazuje przedsiębiorcę</w:t>
      </w:r>
      <w:r w:rsidRPr="005B7596">
        <w:rPr>
          <w:rFonts w:eastAsia="Times New Roman" w:cstheme="minorHAnsi"/>
          <w:sz w:val="24"/>
          <w:szCs w:val="24"/>
          <w:lang w:eastAsia="pl-PL"/>
        </w:rPr>
        <w:t xml:space="preserve"> (posiadającego wpis w Rejestrze Działalności Regulowanej), </w:t>
      </w:r>
      <w:r w:rsidRPr="0056494B">
        <w:rPr>
          <w:rFonts w:eastAsia="Times New Roman" w:cstheme="minorHAnsi"/>
          <w:b/>
          <w:sz w:val="24"/>
          <w:szCs w:val="24"/>
          <w:lang w:eastAsia="pl-PL"/>
        </w:rPr>
        <w:t>z którymi zawarł umowę oraz dołącza do oświadczenia kopię tej umowy, pod rygorem nieskuteczności oświadczenia</w:t>
      </w:r>
      <w:r w:rsidRPr="005B7596">
        <w:rPr>
          <w:rFonts w:eastAsia="Times New Roman" w:cstheme="minorHAnsi"/>
          <w:sz w:val="24"/>
          <w:szCs w:val="24"/>
          <w:lang w:eastAsia="pl-PL"/>
        </w:rPr>
        <w:t>. Złożone oświadczenie wraz z kopią umowy będzie obowiązywać od dnia 1 stycznia 2022 roku. Jego odwołanie będzie możliwe na zasadach wynikających z u.c.p.g., w szczególności art. 6c ust. 3a, 3c, 3e.</w:t>
      </w:r>
    </w:p>
    <w:p w14:paraId="1D8B1A80" w14:textId="707DDD7E" w:rsidR="00B659EA" w:rsidRDefault="00B659EA" w:rsidP="002E157E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7596">
        <w:rPr>
          <w:rFonts w:eastAsia="Times New Roman" w:cstheme="minorHAnsi"/>
          <w:sz w:val="24"/>
          <w:szCs w:val="24"/>
          <w:lang w:eastAsia="pl-PL"/>
        </w:rPr>
        <w:t>Zaznaczyć należy, iż w nawiązaniu do art. 6 ust. 1 u.c.p.g. właściciele nieruchomości, którzy nie są obowiązani do ponoszenia opłat za gospodarowanie odpadami komunalnymi na rzecz gminy (właściciel</w:t>
      </w:r>
      <w:r w:rsidR="00185C21">
        <w:rPr>
          <w:rFonts w:eastAsia="Times New Roman" w:cstheme="minorHAnsi"/>
          <w:sz w:val="24"/>
          <w:szCs w:val="24"/>
          <w:lang w:eastAsia="pl-PL"/>
        </w:rPr>
        <w:t>e nieruchomości niezamieszkałych</w:t>
      </w:r>
      <w:r w:rsidRPr="005B7596">
        <w:rPr>
          <w:rFonts w:eastAsia="Times New Roman" w:cstheme="minorHAnsi"/>
          <w:sz w:val="24"/>
          <w:szCs w:val="24"/>
          <w:lang w:eastAsia="pl-PL"/>
        </w:rPr>
        <w:t>), wykonując obowiązek polegający na pozbywaniu się zebranych na terenie nieruchomości odpadów komunalnych (...) w sposób zgodny z przepisami ustawy i przepisami odrębnymi, są obowiązani do udokumentowania w formie umowy korzystania z usług wykonywanych przez (...)</w:t>
      </w:r>
      <w:r w:rsidR="00BE26FD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Pr="005B7596">
        <w:rPr>
          <w:rFonts w:eastAsia="Times New Roman" w:cstheme="minorHAnsi"/>
          <w:sz w:val="24"/>
          <w:szCs w:val="24"/>
          <w:lang w:eastAsia="pl-PL"/>
        </w:rPr>
        <w:t>przedsiębiorcę odbierającego odpady komunalne od właścicieli nieruchomości, wpisanego do Rejestru Działalności Regulowanej przez okazanie takich umów i dowodów uiszczania opłat za te usługi.</w:t>
      </w:r>
    </w:p>
    <w:p w14:paraId="76AAD36D" w14:textId="590AD54A" w:rsidR="004C4221" w:rsidRPr="004A1AE4" w:rsidRDefault="004C4221" w:rsidP="004A1A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4A1AE4">
        <w:rPr>
          <w:rFonts w:eastAsia="Calibri" w:cstheme="minorHAnsi"/>
          <w:bCs/>
          <w:sz w:val="24"/>
          <w:szCs w:val="24"/>
        </w:rPr>
        <w:t xml:space="preserve">W związku z ogłoszeniem na obszarze Rzeczypospolitej Polskiej stanu epidemii związanego z zakażeniem wirusem SARS-CoV-2 do czasu odwołania tego stanu, oświadczenie o którym mowa wyżej można złożyć za pomocą środków komunikacji elektronicznej na adres: </w:t>
      </w:r>
      <w:hyperlink r:id="rId6" w:history="1">
        <w:r w:rsidRPr="004A1AE4">
          <w:rPr>
            <w:rStyle w:val="Hipercze"/>
            <w:rFonts w:eastAsia="Calibri" w:cstheme="minorHAnsi"/>
            <w:bCs/>
            <w:color w:val="auto"/>
            <w:sz w:val="24"/>
            <w:szCs w:val="24"/>
            <w:u w:val="none"/>
          </w:rPr>
          <w:t>ug@grudziadz.ug.gov.pl</w:t>
        </w:r>
      </w:hyperlink>
      <w:r w:rsidRPr="004A1AE4">
        <w:rPr>
          <w:rFonts w:eastAsia="Calibri" w:cstheme="minorHAnsi"/>
          <w:bCs/>
          <w:sz w:val="24"/>
          <w:szCs w:val="24"/>
        </w:rPr>
        <w:t xml:space="preserve">, platformy e-PUAP bądź wysłać na adres: </w:t>
      </w:r>
      <w:r w:rsidR="00BD43F9">
        <w:rPr>
          <w:rFonts w:eastAsia="Calibri" w:cstheme="minorHAnsi"/>
          <w:bCs/>
          <w:sz w:val="24"/>
          <w:szCs w:val="24"/>
        </w:rPr>
        <w:t>Urząd</w:t>
      </w:r>
      <w:r w:rsidRPr="004A1AE4">
        <w:rPr>
          <w:rFonts w:eastAsia="Calibri" w:cstheme="minorHAnsi"/>
          <w:bCs/>
          <w:sz w:val="24"/>
          <w:szCs w:val="24"/>
        </w:rPr>
        <w:t xml:space="preserve"> Gminy Grudziądz, ul. Wybickiego 38, 86-300 Grudziądz lub osobiście w siedzibie Urzędu.</w:t>
      </w:r>
    </w:p>
    <w:p w14:paraId="27B5A5A8" w14:textId="77777777" w:rsidR="004C4221" w:rsidRDefault="004C4221" w:rsidP="005B7596">
      <w:pPr>
        <w:spacing w:after="0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14:paraId="44289E82" w14:textId="62548D00" w:rsidR="009B6D16" w:rsidRDefault="00AD7388" w:rsidP="00AD7388">
      <w:pPr>
        <w:spacing w:after="0" w:line="276" w:lineRule="auto"/>
        <w:ind w:left="5664" w:firstLine="708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>
        <w:rPr>
          <w:rFonts w:eastAsia="Times New Roman" w:cstheme="minorHAnsi"/>
          <w:b/>
          <w:bCs/>
          <w:sz w:val="27"/>
          <w:szCs w:val="27"/>
          <w:lang w:eastAsia="pl-PL"/>
        </w:rPr>
        <w:t>WÓJT</w:t>
      </w:r>
    </w:p>
    <w:p w14:paraId="60B22139" w14:textId="59E17828" w:rsidR="00AD7388" w:rsidRDefault="00AD7388" w:rsidP="00AD7388">
      <w:pPr>
        <w:spacing w:after="0" w:line="276" w:lineRule="auto"/>
        <w:ind w:left="4956" w:firstLine="708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>
        <w:rPr>
          <w:rFonts w:eastAsia="Times New Roman" w:cstheme="minorHAnsi"/>
          <w:b/>
          <w:bCs/>
          <w:sz w:val="27"/>
          <w:szCs w:val="27"/>
          <w:lang w:eastAsia="pl-PL"/>
        </w:rPr>
        <w:t>/-/ Andrzej Rodziewicz</w:t>
      </w:r>
    </w:p>
    <w:p w14:paraId="6555BD29" w14:textId="77777777" w:rsidR="009B6D16" w:rsidRDefault="009B6D16" w:rsidP="005B7596">
      <w:pPr>
        <w:spacing w:after="0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14:paraId="7C84620F" w14:textId="39CB8CC5" w:rsidR="00B659EA" w:rsidRPr="004C4221" w:rsidRDefault="00B659EA" w:rsidP="005B759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C42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</w:t>
      </w:r>
      <w:r w:rsidR="00BE26FD" w:rsidRPr="004C42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!</w:t>
      </w:r>
    </w:p>
    <w:p w14:paraId="17793DEA" w14:textId="77777777" w:rsidR="004C4221" w:rsidRDefault="00B659EA" w:rsidP="001923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4C4221">
        <w:rPr>
          <w:rFonts w:eastAsia="Times New Roman" w:cstheme="minorHAnsi"/>
          <w:sz w:val="20"/>
          <w:szCs w:val="20"/>
          <w:lang w:eastAsia="pl-PL"/>
        </w:rPr>
        <w:t>Pisemne oświadczenia wraz z kopią umo</w:t>
      </w:r>
      <w:r w:rsidR="00BC6AEE" w:rsidRPr="004C4221">
        <w:rPr>
          <w:rFonts w:eastAsia="Times New Roman" w:cstheme="minorHAnsi"/>
          <w:sz w:val="20"/>
          <w:szCs w:val="20"/>
          <w:lang w:eastAsia="pl-PL"/>
        </w:rPr>
        <w:t xml:space="preserve">wy prosimy składać do dnia </w:t>
      </w:r>
      <w:r w:rsidR="00BC6AEE" w:rsidRPr="004C4221">
        <w:rPr>
          <w:rFonts w:eastAsia="Times New Roman" w:cstheme="minorHAnsi"/>
          <w:b/>
          <w:sz w:val="20"/>
          <w:szCs w:val="20"/>
          <w:lang w:eastAsia="pl-PL"/>
        </w:rPr>
        <w:t>27</w:t>
      </w:r>
      <w:r w:rsidR="002E157E" w:rsidRPr="004C4221">
        <w:rPr>
          <w:rFonts w:eastAsia="Times New Roman" w:cstheme="minorHAnsi"/>
          <w:b/>
          <w:sz w:val="20"/>
          <w:szCs w:val="20"/>
          <w:lang w:eastAsia="pl-PL"/>
        </w:rPr>
        <w:t>.12</w:t>
      </w:r>
      <w:r w:rsidRPr="004C4221">
        <w:rPr>
          <w:rFonts w:eastAsia="Times New Roman" w:cstheme="minorHAnsi"/>
          <w:b/>
          <w:sz w:val="20"/>
          <w:szCs w:val="20"/>
          <w:lang w:eastAsia="pl-PL"/>
        </w:rPr>
        <w:t>.2021 r.</w:t>
      </w:r>
      <w:r w:rsidRPr="004C4221">
        <w:rPr>
          <w:rFonts w:eastAsia="Times New Roman" w:cstheme="minorHAnsi"/>
          <w:sz w:val="20"/>
          <w:szCs w:val="20"/>
          <w:lang w:eastAsia="pl-PL"/>
        </w:rPr>
        <w:t xml:space="preserve"> na adres: </w:t>
      </w:r>
    </w:p>
    <w:p w14:paraId="7DB2D72D" w14:textId="6354186F" w:rsidR="00B659EA" w:rsidRPr="004C4221" w:rsidRDefault="00BD43F9" w:rsidP="001923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Urząd</w:t>
      </w:r>
      <w:r w:rsidR="0019233B" w:rsidRPr="004C4221">
        <w:rPr>
          <w:rFonts w:eastAsia="Times New Roman" w:cstheme="minorHAnsi"/>
          <w:sz w:val="20"/>
          <w:szCs w:val="20"/>
          <w:lang w:eastAsia="pl-PL"/>
        </w:rPr>
        <w:t xml:space="preserve"> Gminy Grudziądz</w:t>
      </w:r>
      <w:r w:rsidR="00BE26FD" w:rsidRPr="004C4221">
        <w:rPr>
          <w:rFonts w:eastAsia="Times New Roman" w:cstheme="minorHAnsi"/>
          <w:sz w:val="20"/>
          <w:szCs w:val="20"/>
          <w:lang w:eastAsia="pl-PL"/>
        </w:rPr>
        <w:t xml:space="preserve">, ul. Wybickiego 38, 86-300 Grudziądz, </w:t>
      </w:r>
      <w:r w:rsidR="0019233B" w:rsidRPr="004C4221">
        <w:rPr>
          <w:rFonts w:eastAsia="Times New Roman" w:cstheme="minorHAnsi"/>
          <w:sz w:val="20"/>
          <w:szCs w:val="20"/>
          <w:lang w:eastAsia="pl-PL"/>
        </w:rPr>
        <w:t>tel. 56 45-11-104</w:t>
      </w:r>
      <w:bookmarkStart w:id="0" w:name="_GoBack"/>
      <w:bookmarkEnd w:id="0"/>
    </w:p>
    <w:sectPr w:rsidR="00B659EA" w:rsidRPr="004C4221" w:rsidSect="004C422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0FE3"/>
    <w:multiLevelType w:val="multilevel"/>
    <w:tmpl w:val="79A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9"/>
    <w:rsid w:val="00185C21"/>
    <w:rsid w:val="0019233B"/>
    <w:rsid w:val="001D7545"/>
    <w:rsid w:val="002E157E"/>
    <w:rsid w:val="002F70CD"/>
    <w:rsid w:val="003F51CF"/>
    <w:rsid w:val="00456C15"/>
    <w:rsid w:val="004A1AE4"/>
    <w:rsid w:val="004C4221"/>
    <w:rsid w:val="0056494B"/>
    <w:rsid w:val="005A15CD"/>
    <w:rsid w:val="005B7596"/>
    <w:rsid w:val="006D4707"/>
    <w:rsid w:val="0070127A"/>
    <w:rsid w:val="00754A09"/>
    <w:rsid w:val="007B172C"/>
    <w:rsid w:val="009B6D16"/>
    <w:rsid w:val="00AD7388"/>
    <w:rsid w:val="00B659EA"/>
    <w:rsid w:val="00BC6AEE"/>
    <w:rsid w:val="00BD43F9"/>
    <w:rsid w:val="00BE26FD"/>
    <w:rsid w:val="00D05E57"/>
    <w:rsid w:val="00D2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42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4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rudziadz.u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Mozdzynska</dc:creator>
  <cp:lastModifiedBy>Anna Żurek</cp:lastModifiedBy>
  <cp:revision>2</cp:revision>
  <cp:lastPrinted>2021-10-28T06:38:00Z</cp:lastPrinted>
  <dcterms:created xsi:type="dcterms:W3CDTF">2021-10-28T11:42:00Z</dcterms:created>
  <dcterms:modified xsi:type="dcterms:W3CDTF">2021-10-28T11:42:00Z</dcterms:modified>
</cp:coreProperties>
</file>