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175" w:rsidRPr="000E1543" w:rsidRDefault="00A04175" w:rsidP="00A04175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0E1543">
        <w:rPr>
          <w:rFonts w:ascii="Arial" w:hAnsi="Arial" w:cs="Arial"/>
          <w:b/>
          <w:sz w:val="18"/>
          <w:szCs w:val="18"/>
          <w:u w:val="single"/>
        </w:rPr>
        <w:t>SPŁATA POŻYC</w:t>
      </w:r>
      <w:r>
        <w:rPr>
          <w:rFonts w:ascii="Arial" w:hAnsi="Arial" w:cs="Arial"/>
          <w:b/>
          <w:sz w:val="18"/>
          <w:szCs w:val="18"/>
          <w:u w:val="single"/>
        </w:rPr>
        <w:t>ZEK I KREDYTÓW W I PÓŁROCZU 2022</w:t>
      </w:r>
      <w:r w:rsidRPr="000E1543">
        <w:rPr>
          <w:rFonts w:ascii="Arial" w:hAnsi="Arial" w:cs="Arial"/>
          <w:b/>
          <w:sz w:val="18"/>
          <w:szCs w:val="18"/>
          <w:u w:val="single"/>
        </w:rPr>
        <w:t xml:space="preserve"> ROKU</w:t>
      </w:r>
      <w:r>
        <w:rPr>
          <w:rFonts w:ascii="Arial" w:hAnsi="Arial" w:cs="Arial"/>
          <w:b/>
          <w:sz w:val="18"/>
          <w:szCs w:val="18"/>
          <w:u w:val="single"/>
        </w:rPr>
        <w:t xml:space="preserve"> </w:t>
      </w:r>
    </w:p>
    <w:p w:rsidR="00A04175" w:rsidRPr="000E1543" w:rsidRDefault="00A04175" w:rsidP="00A04175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801"/>
        <w:gridCol w:w="2810"/>
        <w:gridCol w:w="1806"/>
        <w:gridCol w:w="1806"/>
        <w:gridCol w:w="1806"/>
      </w:tblGrid>
      <w:tr w:rsidR="00A04175" w:rsidRPr="000E66D9" w:rsidTr="0019539B">
        <w:trPr>
          <w:trHeight w:val="720"/>
        </w:trPr>
        <w:tc>
          <w:tcPr>
            <w:tcW w:w="801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66D9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810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66D9">
              <w:rPr>
                <w:rFonts w:ascii="Arial" w:hAnsi="Arial" w:cs="Arial"/>
                <w:b/>
                <w:sz w:val="16"/>
                <w:szCs w:val="16"/>
              </w:rPr>
              <w:t>Nazwa pożyczki, kredytu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66D9">
              <w:rPr>
                <w:rFonts w:ascii="Arial" w:hAnsi="Arial" w:cs="Arial"/>
                <w:b/>
                <w:sz w:val="16"/>
                <w:szCs w:val="16"/>
              </w:rPr>
              <w:t>Nazwa banku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66D9">
              <w:rPr>
                <w:rFonts w:ascii="Arial" w:hAnsi="Arial" w:cs="Arial"/>
                <w:b/>
                <w:sz w:val="16"/>
                <w:szCs w:val="16"/>
              </w:rPr>
              <w:t>Kwota spłacona</w:t>
            </w:r>
          </w:p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66D9">
              <w:rPr>
                <w:rFonts w:ascii="Arial" w:hAnsi="Arial" w:cs="Arial"/>
                <w:b/>
                <w:sz w:val="16"/>
                <w:szCs w:val="16"/>
              </w:rPr>
              <w:t>30.06.202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0E66D9">
              <w:rPr>
                <w:rFonts w:ascii="Arial" w:hAnsi="Arial" w:cs="Arial"/>
                <w:b/>
                <w:sz w:val="16"/>
                <w:szCs w:val="16"/>
              </w:rPr>
              <w:t xml:space="preserve"> r.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66D9">
              <w:rPr>
                <w:rFonts w:ascii="Arial" w:hAnsi="Arial" w:cs="Arial"/>
                <w:b/>
                <w:sz w:val="16"/>
                <w:szCs w:val="16"/>
              </w:rPr>
              <w:t>Pozostało do spłaty</w:t>
            </w:r>
          </w:p>
        </w:tc>
      </w:tr>
      <w:tr w:rsidR="00A04175" w:rsidRPr="000E66D9" w:rsidTr="0019539B">
        <w:trPr>
          <w:trHeight w:val="264"/>
        </w:trPr>
        <w:tc>
          <w:tcPr>
            <w:tcW w:w="801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66D9">
              <w:rPr>
                <w:rFonts w:ascii="Arial" w:hAnsi="Arial" w:cs="Arial"/>
                <w:b/>
                <w:sz w:val="16"/>
                <w:szCs w:val="16"/>
              </w:rPr>
              <w:t>I</w:t>
            </w:r>
          </w:p>
        </w:tc>
        <w:tc>
          <w:tcPr>
            <w:tcW w:w="2810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66D9">
              <w:rPr>
                <w:rFonts w:ascii="Arial" w:hAnsi="Arial" w:cs="Arial"/>
                <w:b/>
                <w:sz w:val="16"/>
                <w:szCs w:val="16"/>
              </w:rPr>
              <w:t>Pożyczki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156 482,16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0E66D9">
              <w:rPr>
                <w:rFonts w:ascii="Arial" w:hAnsi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>8 695 426,62</w:t>
            </w:r>
          </w:p>
        </w:tc>
      </w:tr>
      <w:tr w:rsidR="00A04175" w:rsidRPr="000E66D9" w:rsidTr="0019539B">
        <w:trPr>
          <w:trHeight w:val="751"/>
        </w:trPr>
        <w:tc>
          <w:tcPr>
            <w:tcW w:w="801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0E66D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810" w:type="dxa"/>
          </w:tcPr>
          <w:p w:rsidR="00A04175" w:rsidRPr="000E66D9" w:rsidRDefault="00A04175" w:rsidP="0019539B">
            <w:p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Budowa sieci wodociągowej w miejscowości Grabowiec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WFOŚi</w:t>
            </w:r>
            <w:r w:rsidRPr="000E66D9">
              <w:rPr>
                <w:rFonts w:ascii="Arial" w:hAnsi="Arial" w:cs="Arial"/>
                <w:sz w:val="16"/>
                <w:szCs w:val="16"/>
              </w:rPr>
              <w:t>GW Toruń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72 676</w:t>
            </w:r>
            <w:r w:rsidRPr="000E66D9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59 810,</w:t>
            </w:r>
            <w:r w:rsidRPr="000E66D9">
              <w:rPr>
                <w:rFonts w:ascii="Arial" w:hAnsi="Arial" w:cs="Arial"/>
                <w:sz w:val="16"/>
                <w:szCs w:val="16"/>
              </w:rPr>
              <w:t>00</w:t>
            </w:r>
          </w:p>
        </w:tc>
      </w:tr>
      <w:tr w:rsidR="00A04175" w:rsidRPr="000E66D9" w:rsidTr="0019539B">
        <w:trPr>
          <w:trHeight w:val="849"/>
        </w:trPr>
        <w:tc>
          <w:tcPr>
            <w:tcW w:w="801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0E66D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810" w:type="dxa"/>
          </w:tcPr>
          <w:p w:rsidR="00A04175" w:rsidRPr="000E66D9" w:rsidRDefault="00A04175" w:rsidP="0019539B">
            <w:p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Budowa sieci kanalizacyjnej na terenie miejscowości Linarczyk – etap I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WFOŚi</w:t>
            </w:r>
            <w:r w:rsidRPr="000E66D9">
              <w:rPr>
                <w:rFonts w:ascii="Arial" w:hAnsi="Arial" w:cs="Arial"/>
                <w:sz w:val="16"/>
                <w:szCs w:val="16"/>
              </w:rPr>
              <w:t>GW Toruń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31 628,58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363 728,67</w:t>
            </w:r>
          </w:p>
        </w:tc>
      </w:tr>
      <w:tr w:rsidR="00A04175" w:rsidRPr="000E66D9" w:rsidTr="0019539B">
        <w:trPr>
          <w:trHeight w:val="751"/>
        </w:trPr>
        <w:tc>
          <w:tcPr>
            <w:tcW w:w="801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0E66D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810" w:type="dxa"/>
          </w:tcPr>
          <w:p w:rsidR="00A04175" w:rsidRPr="000E66D9" w:rsidRDefault="00A04175" w:rsidP="0019539B">
            <w:p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Wymiana źródeł ciepła zasilanych paliwami stałymi na terenie Gminy Grudziądz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WFOŚi</w:t>
            </w:r>
            <w:r w:rsidRPr="000E66D9">
              <w:rPr>
                <w:rFonts w:ascii="Arial" w:hAnsi="Arial" w:cs="Arial"/>
                <w:sz w:val="16"/>
                <w:szCs w:val="16"/>
              </w:rPr>
              <w:t>GW Toruń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6 973,16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90 650,88</w:t>
            </w:r>
          </w:p>
        </w:tc>
      </w:tr>
      <w:tr w:rsidR="00A04175" w:rsidRPr="000E66D9" w:rsidTr="0019539B">
        <w:trPr>
          <w:trHeight w:val="751"/>
        </w:trPr>
        <w:tc>
          <w:tcPr>
            <w:tcW w:w="801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0E66D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810" w:type="dxa"/>
          </w:tcPr>
          <w:p w:rsidR="00A04175" w:rsidRPr="000E66D9" w:rsidRDefault="00A04175" w:rsidP="0019539B">
            <w:p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Ograniczenie emisji zanieczyszczeń na terenie Gminy Grudziądz poprzez modernizację indywidualnych kotłowni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WFOŚi</w:t>
            </w:r>
            <w:r w:rsidRPr="000E66D9">
              <w:rPr>
                <w:rFonts w:ascii="Arial" w:hAnsi="Arial" w:cs="Arial"/>
                <w:sz w:val="16"/>
                <w:szCs w:val="16"/>
              </w:rPr>
              <w:t>GW Toruń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10 374,42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66 680,37</w:t>
            </w:r>
          </w:p>
        </w:tc>
      </w:tr>
      <w:tr w:rsidR="00A04175" w:rsidRPr="000E66D9" w:rsidTr="0019539B">
        <w:trPr>
          <w:trHeight w:val="624"/>
        </w:trPr>
        <w:tc>
          <w:tcPr>
            <w:tcW w:w="801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0E66D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810" w:type="dxa"/>
          </w:tcPr>
          <w:p w:rsidR="00A04175" w:rsidRPr="000E66D9" w:rsidRDefault="00A04175" w:rsidP="0019539B">
            <w:p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Emisja obligacji komunalnych na sfinansowanie planowanego deficytu budżetu gminy w 2017 r.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Bank Gospodarstwa Krajowego Warszawa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6 000 000,00</w:t>
            </w:r>
          </w:p>
        </w:tc>
      </w:tr>
      <w:tr w:rsidR="00A04175" w:rsidRPr="000E66D9" w:rsidTr="0019539B">
        <w:trPr>
          <w:trHeight w:val="758"/>
        </w:trPr>
        <w:tc>
          <w:tcPr>
            <w:tcW w:w="801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0E66D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810" w:type="dxa"/>
          </w:tcPr>
          <w:p w:rsidR="00A04175" w:rsidRPr="000E66D9" w:rsidRDefault="00A04175" w:rsidP="0019539B">
            <w:p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Emisja obligacji komunalnych na sfinansowanie planowanego deficytu budżetu gminy w 2018 r.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Dom Maklerski Banku BPS S.A.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11 000 000,00</w:t>
            </w:r>
          </w:p>
        </w:tc>
      </w:tr>
      <w:tr w:rsidR="00A04175" w:rsidRPr="000E66D9" w:rsidTr="0019539B">
        <w:trPr>
          <w:trHeight w:val="758"/>
        </w:trPr>
        <w:tc>
          <w:tcPr>
            <w:tcW w:w="801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0E66D9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2810" w:type="dxa"/>
          </w:tcPr>
          <w:p w:rsidR="00A04175" w:rsidRPr="000E66D9" w:rsidRDefault="00A04175" w:rsidP="0019539B">
            <w:p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Budowa pawilonu edukacyjnego w Wałdowie Szlacheckim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NFOŚi</w:t>
            </w:r>
            <w:r w:rsidRPr="000E66D9">
              <w:rPr>
                <w:rFonts w:ascii="Arial" w:hAnsi="Arial" w:cs="Arial"/>
                <w:sz w:val="16"/>
                <w:szCs w:val="16"/>
              </w:rPr>
              <w:t>GW Warszawa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34 830</w:t>
            </w:r>
            <w:r w:rsidRPr="000E66D9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 114 556,70</w:t>
            </w:r>
          </w:p>
        </w:tc>
      </w:tr>
      <w:tr w:rsidR="00A04175" w:rsidRPr="000E66D9" w:rsidTr="0019539B">
        <w:trPr>
          <w:trHeight w:val="434"/>
        </w:trPr>
        <w:tc>
          <w:tcPr>
            <w:tcW w:w="801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66D9">
              <w:rPr>
                <w:rFonts w:ascii="Arial" w:hAnsi="Arial" w:cs="Arial"/>
                <w:b/>
                <w:sz w:val="16"/>
                <w:szCs w:val="16"/>
              </w:rPr>
              <w:t>II</w:t>
            </w:r>
          </w:p>
        </w:tc>
        <w:tc>
          <w:tcPr>
            <w:tcW w:w="2810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66D9">
              <w:rPr>
                <w:rFonts w:ascii="Arial" w:hAnsi="Arial" w:cs="Arial"/>
                <w:b/>
                <w:sz w:val="16"/>
                <w:szCs w:val="16"/>
              </w:rPr>
              <w:t>Kredyty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Pr="000E66D9">
              <w:rPr>
                <w:rFonts w:ascii="Arial" w:hAnsi="Arial" w:cs="Arial"/>
                <w:b/>
                <w:sz w:val="16"/>
                <w:szCs w:val="16"/>
              </w:rPr>
              <w:t>,00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0E66D9">
              <w:rPr>
                <w:rFonts w:ascii="Arial" w:hAnsi="Arial" w:cs="Arial"/>
                <w:b/>
                <w:sz w:val="16"/>
                <w:szCs w:val="16"/>
              </w:rPr>
              <w:t>12 585 000,00</w:t>
            </w:r>
          </w:p>
        </w:tc>
      </w:tr>
      <w:tr w:rsidR="00A04175" w:rsidRPr="000E66D9" w:rsidTr="0019539B">
        <w:trPr>
          <w:trHeight w:val="471"/>
        </w:trPr>
        <w:tc>
          <w:tcPr>
            <w:tcW w:w="801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810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Kredyt długoterminowy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 xml:space="preserve">ING </w:t>
            </w:r>
            <w:r>
              <w:rPr>
                <w:rFonts w:ascii="Arial" w:hAnsi="Arial" w:cs="Arial"/>
                <w:sz w:val="16"/>
                <w:szCs w:val="16"/>
              </w:rPr>
              <w:t>Bank Śląski S.A.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0E66D9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285 000,00</w:t>
            </w:r>
          </w:p>
        </w:tc>
      </w:tr>
      <w:tr w:rsidR="00A04175" w:rsidRPr="000E66D9" w:rsidTr="0019539B">
        <w:trPr>
          <w:trHeight w:val="471"/>
        </w:trPr>
        <w:tc>
          <w:tcPr>
            <w:tcW w:w="801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810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Kredyt długoterminowy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BS Łasin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 xml:space="preserve">900 000,00 </w:t>
            </w:r>
          </w:p>
        </w:tc>
      </w:tr>
      <w:tr w:rsidR="00A04175" w:rsidRPr="000E66D9" w:rsidTr="0019539B">
        <w:trPr>
          <w:trHeight w:val="486"/>
        </w:trPr>
        <w:tc>
          <w:tcPr>
            <w:tcW w:w="801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2810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Kredyt długoterminowy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BS Łasin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0E66D9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1 600 000,00</w:t>
            </w:r>
          </w:p>
        </w:tc>
      </w:tr>
      <w:tr w:rsidR="00A04175" w:rsidRPr="000E66D9" w:rsidTr="0019539B">
        <w:trPr>
          <w:trHeight w:val="471"/>
        </w:trPr>
        <w:tc>
          <w:tcPr>
            <w:tcW w:w="801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2810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Kredyt długoterminowy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BS Bydgoszcz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0E66D9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1 800 000,00</w:t>
            </w:r>
          </w:p>
        </w:tc>
      </w:tr>
      <w:tr w:rsidR="00A04175" w:rsidRPr="000E66D9" w:rsidTr="0019539B">
        <w:trPr>
          <w:trHeight w:val="471"/>
        </w:trPr>
        <w:tc>
          <w:tcPr>
            <w:tcW w:w="801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2810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Kredyt długoterminowy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 xml:space="preserve">ING </w:t>
            </w:r>
            <w:r>
              <w:rPr>
                <w:rFonts w:ascii="Arial" w:hAnsi="Arial" w:cs="Arial"/>
                <w:sz w:val="16"/>
                <w:szCs w:val="16"/>
              </w:rPr>
              <w:t>Bank Śląski S.A.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0E66D9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E66D9">
              <w:rPr>
                <w:rFonts w:ascii="Arial" w:hAnsi="Arial" w:cs="Arial"/>
                <w:sz w:val="16"/>
                <w:szCs w:val="16"/>
              </w:rPr>
              <w:t>8 000 000,00</w:t>
            </w:r>
          </w:p>
        </w:tc>
      </w:tr>
      <w:tr w:rsidR="00A04175" w:rsidRPr="000E66D9" w:rsidTr="0019539B">
        <w:trPr>
          <w:trHeight w:val="70"/>
        </w:trPr>
        <w:tc>
          <w:tcPr>
            <w:tcW w:w="801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0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66D9">
              <w:rPr>
                <w:rFonts w:ascii="Arial" w:hAnsi="Arial" w:cs="Arial"/>
                <w:b/>
                <w:sz w:val="16"/>
                <w:szCs w:val="16"/>
              </w:rPr>
              <w:t>OGÓŁEM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156 482,16</w:t>
            </w:r>
          </w:p>
        </w:tc>
        <w:tc>
          <w:tcPr>
            <w:tcW w:w="1806" w:type="dxa"/>
          </w:tcPr>
          <w:p w:rsidR="00A04175" w:rsidRPr="000E66D9" w:rsidRDefault="00A04175" w:rsidP="0019539B">
            <w:pPr>
              <w:spacing w:after="200" w:line="276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31 280 426,62</w:t>
            </w:r>
          </w:p>
        </w:tc>
      </w:tr>
    </w:tbl>
    <w:p w:rsidR="00A04175" w:rsidRPr="000E1543" w:rsidRDefault="00A04175" w:rsidP="00A04175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  <w:sectPr w:rsidR="00A04175" w:rsidRPr="000E1543" w:rsidSect="001C3F68">
          <w:pgSz w:w="11906" w:h="16838"/>
          <w:pgMar w:top="1418" w:right="1418" w:bottom="1418" w:left="1418" w:header="708" w:footer="708" w:gutter="0"/>
          <w:cols w:space="708"/>
          <w:titlePg/>
          <w:docGrid w:linePitch="360"/>
        </w:sectPr>
      </w:pPr>
    </w:p>
    <w:p w:rsidR="000E7E18" w:rsidRDefault="000E7E18">
      <w:bookmarkStart w:id="0" w:name="_GoBack"/>
      <w:bookmarkEnd w:id="0"/>
    </w:p>
    <w:sectPr w:rsidR="000E7E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413"/>
    <w:rsid w:val="000E7E18"/>
    <w:rsid w:val="00A04175"/>
    <w:rsid w:val="00A2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D65F8E-736F-4D3C-A870-C5547C46D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41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">
    <w:name w:val="Tabela - Siatka3"/>
    <w:basedOn w:val="Standardowy"/>
    <w:next w:val="Tabela-Siatka"/>
    <w:uiPriority w:val="59"/>
    <w:rsid w:val="00A04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04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Sołtys</dc:creator>
  <cp:keywords/>
  <dc:description/>
  <cp:lastModifiedBy>Małgorzata Sołtys</cp:lastModifiedBy>
  <cp:revision>2</cp:revision>
  <dcterms:created xsi:type="dcterms:W3CDTF">2022-09-06T09:38:00Z</dcterms:created>
  <dcterms:modified xsi:type="dcterms:W3CDTF">2022-09-06T09:39:00Z</dcterms:modified>
</cp:coreProperties>
</file>