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385"/>
        <w:gridCol w:w="3593"/>
        <w:gridCol w:w="5945"/>
      </w:tblGrid>
      <w:tr w:rsidR="008D3D65" w:rsidRPr="008D3D65" w:rsidTr="008D3D65">
        <w:trPr>
          <w:trHeight w:val="1687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9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Formularz F </w:t>
            </w:r>
            <w:r w:rsidRPr="008D3D65">
              <w:rPr>
                <w:rFonts w:ascii="Arial" w:eastAsia="Times New Roman" w:hAnsi="Arial" w:cs="Arial"/>
                <w:b/>
                <w:color w:val="000000"/>
                <w:lang w:eastAsia="pl-PL"/>
              </w:rPr>
              <w:br/>
            </w:r>
            <w:r w:rsidRPr="008D3D65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Prognoza oddziaływania na środowisko, dokumenty zawierające informacje o przedsięwzięciu podejmowanym poza granicami Rzeczpospolitej Polskiej, które może oddziaływać na środowisko na jej terytorium, rozstrzygnięć przekazanych przez państwo podejmujące przedsięwzięcie, które może oddziaływać na środowisko na terytorium Rzeczpospolitej Polskiej, opracowanie </w:t>
            </w:r>
            <w:proofErr w:type="spellStart"/>
            <w:r w:rsidRPr="008D3D65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ekofizjograficzne</w:t>
            </w:r>
            <w:proofErr w:type="spellEnd"/>
            <w:r w:rsidRPr="008D3D65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, rejestr substancji niebezpiecznych, wynik prac badawczych i studialnych z zakresu ochrony środowiska, rejestr poważnych awarii 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- </w:t>
            </w:r>
            <w:r w:rsidRPr="008D3D6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opracowanie </w:t>
            </w:r>
            <w:proofErr w:type="spellStart"/>
            <w:r w:rsidRPr="008D3D6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>ekofizjograficzne</w:t>
            </w:r>
            <w:proofErr w:type="spellEnd"/>
          </w:p>
        </w:tc>
      </w:tr>
      <w:tr w:rsidR="008D3D65" w:rsidRPr="008D3D65" w:rsidTr="008D3D65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Nr wpisu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(…..) do uzupełnienia według kolejności</w:t>
            </w:r>
          </w:p>
        </w:tc>
      </w:tr>
      <w:tr w:rsidR="008D3D65" w:rsidRPr="008D3D65" w:rsidTr="008D3D65">
        <w:trPr>
          <w:trHeight w:val="87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Nazwa projektu dokumentu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BD3890" w:rsidP="00155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opracowanie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ekofizjograficzne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podstawowe</w:t>
            </w:r>
            <w:r w:rsidR="008D3D65"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1D4D88">
              <w:rPr>
                <w:rFonts w:ascii="Arial" w:eastAsia="Times New Roman" w:hAnsi="Arial" w:cs="Arial"/>
                <w:color w:val="000000"/>
                <w:lang w:eastAsia="pl-PL"/>
              </w:rPr>
              <w:t>do projektu</w:t>
            </w:r>
            <w:r w:rsidR="008D3D65"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 zmiany studium uwarunkowań i ki</w:t>
            </w:r>
            <w:r w:rsidR="008D3D65">
              <w:rPr>
                <w:rFonts w:ascii="Arial" w:eastAsia="Times New Roman" w:hAnsi="Arial" w:cs="Arial"/>
                <w:color w:val="000000"/>
                <w:lang w:eastAsia="pl-PL"/>
              </w:rPr>
              <w:t>erunkó</w:t>
            </w:r>
            <w:r w:rsidR="008D3D65" w:rsidRPr="008D3D65">
              <w:rPr>
                <w:rFonts w:ascii="Arial" w:eastAsia="Times New Roman" w:hAnsi="Arial" w:cs="Arial"/>
                <w:color w:val="000000"/>
                <w:lang w:eastAsia="pl-PL"/>
              </w:rPr>
              <w:t>w zagospodarowania przestrzennego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15567E">
              <w:rPr>
                <w:rFonts w:ascii="Arial" w:eastAsia="Times New Roman" w:hAnsi="Arial" w:cs="Arial"/>
                <w:color w:val="000000"/>
                <w:lang w:eastAsia="pl-PL"/>
              </w:rPr>
              <w:t>G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mina Grudziądz</w:t>
            </w:r>
          </w:p>
        </w:tc>
      </w:tr>
      <w:tr w:rsidR="008D3D65" w:rsidRPr="008D3D65" w:rsidTr="00BD3890">
        <w:trPr>
          <w:trHeight w:val="2067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Zakres przedmiotowy dokumentu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BD3890" w:rsidP="00155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opracowanie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ekofizjograficzne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podstawowe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do projektu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 zmiany studium uwarunkowań i ki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erunkó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w zagospodarowania przestrzennego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15567E">
              <w:rPr>
                <w:rFonts w:ascii="Arial" w:eastAsia="Times New Roman" w:hAnsi="Arial" w:cs="Arial"/>
                <w:color w:val="000000"/>
                <w:lang w:eastAsia="pl-PL"/>
              </w:rPr>
              <w:t>G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mina Grudziądz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8D3D65" w:rsidRPr="008D3D65">
              <w:rPr>
                <w:rFonts w:ascii="Arial" w:eastAsia="Times New Roman" w:hAnsi="Arial" w:cs="Arial"/>
                <w:color w:val="000000"/>
                <w:lang w:eastAsia="pl-PL"/>
              </w:rPr>
              <w:t>w związku z podjętą uchwałą nr XLV/327/2014 Rady Gminy Grudziądz z dnia 29 września 2014 r. w sprawie przystąpienia do zmiany studium uwarunkowań i kierunków zagospodarowania przestrzennego gminy Grudziądz</w:t>
            </w:r>
          </w:p>
        </w:tc>
      </w:tr>
      <w:tr w:rsidR="008D3D65" w:rsidRPr="008D3D65" w:rsidTr="008D3D65">
        <w:trPr>
          <w:trHeight w:val="5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Data i miejsce sporządzenia projektu dokumentu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573723">
              <w:rPr>
                <w:rFonts w:ascii="Arial" w:eastAsia="Times New Roman" w:hAnsi="Arial" w:cs="Arial"/>
                <w:color w:val="000000"/>
                <w:lang w:eastAsia="pl-PL"/>
              </w:rPr>
              <w:t>17.12.2014 r. Grudziądz</w:t>
            </w:r>
          </w:p>
        </w:tc>
      </w:tr>
      <w:tr w:rsidR="008D3D65" w:rsidRPr="008D3D65" w:rsidTr="00572327">
        <w:trPr>
          <w:trHeight w:val="1947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Zamawiający wykonanie dokumentu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Wójt Gminy Grudziądz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  <w:t>ul. Wybickiego 38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  <w:t>86-300 Grudziądz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  <w:t>Telefon: 56 4511111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Fax</w:t>
            </w:r>
            <w:proofErr w:type="spellEnd"/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: 56 4511111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  <w:t>Adres email: budownictwo@grudziadz.ug.gov.pl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  <w:t>Strona www.grudziadz.ug.gov.pl</w:t>
            </w:r>
          </w:p>
        </w:tc>
      </w:tr>
      <w:tr w:rsidR="008D3D65" w:rsidRPr="008D3D65" w:rsidTr="008D3D65">
        <w:trPr>
          <w:trHeight w:val="5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Wykonawca dokumentu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INPLUS Spółka z o.o.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  <w:t>mgr inż. Sylwia Długosz</w:t>
            </w:r>
          </w:p>
        </w:tc>
      </w:tr>
      <w:tr w:rsidR="008D3D65" w:rsidRPr="008D3D65" w:rsidTr="008D3D65">
        <w:trPr>
          <w:trHeight w:val="1602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Miejsce przechowywania (nazwa instytucji nazwa komórki organizacyjnej, numer pokoju, numer telefonu kontaktowego)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Urząd Gminy Grudziądz 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  <w:t>ul. Wybickiego 38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  <w:t>86-300 Grudziądz</w:t>
            </w: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br/>
              <w:t>Tel. 056 4511111</w:t>
            </w:r>
          </w:p>
        </w:tc>
      </w:tr>
      <w:tr w:rsidR="008D3D65" w:rsidRPr="008D3D65" w:rsidTr="008D3D65">
        <w:trPr>
          <w:trHeight w:val="115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 xml:space="preserve">Zastrzeżenia dotyczące nieudostępniania informacji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D65" w:rsidRPr="008D3D65" w:rsidRDefault="008D3D65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  <w:tr w:rsidR="009C45A2" w:rsidRPr="008D3D65" w:rsidTr="008D3D65">
        <w:trPr>
          <w:trHeight w:val="87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5A2" w:rsidRPr="008D3D65" w:rsidRDefault="009C45A2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5A2" w:rsidRPr="008D3D65" w:rsidRDefault="009C45A2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Numery innych kart w wykazie dotyczących podmiotu, który opracował dokument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5A2" w:rsidRPr="008D3D65" w:rsidRDefault="009C45A2" w:rsidP="00436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  <w:tr w:rsidR="009C45A2" w:rsidRPr="008D3D65" w:rsidTr="008D3D65">
        <w:trPr>
          <w:trHeight w:val="87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5A2" w:rsidRPr="008D3D65" w:rsidRDefault="009C45A2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5A2" w:rsidRPr="008D3D65" w:rsidRDefault="009C45A2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Numery innych kart w wykazie dotyczących podmiotu, który zamówił wykonanie dokumentu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5A2" w:rsidRPr="008D3D65" w:rsidRDefault="009C45A2" w:rsidP="00436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  <w:tr w:rsidR="009C45A2" w:rsidRPr="008D3D65" w:rsidTr="008D3D65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5A2" w:rsidRPr="008D3D65" w:rsidRDefault="009C45A2" w:rsidP="008D3D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5A2" w:rsidRPr="008D3D65" w:rsidRDefault="009C45A2" w:rsidP="008D3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Uwagi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5A2" w:rsidRPr="008D3D65" w:rsidRDefault="009C45A2" w:rsidP="00436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3D65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</w:tbl>
    <w:p w:rsidR="0014651B" w:rsidRDefault="0014651B"/>
    <w:sectPr w:rsidR="0014651B" w:rsidSect="00146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D3D65"/>
    <w:rsid w:val="0014651B"/>
    <w:rsid w:val="0015567E"/>
    <w:rsid w:val="001D4D88"/>
    <w:rsid w:val="0024357E"/>
    <w:rsid w:val="00463CC7"/>
    <w:rsid w:val="00572327"/>
    <w:rsid w:val="00573723"/>
    <w:rsid w:val="0062112D"/>
    <w:rsid w:val="008D3D65"/>
    <w:rsid w:val="009C45A2"/>
    <w:rsid w:val="00B82F18"/>
    <w:rsid w:val="00BD3890"/>
    <w:rsid w:val="00E55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5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Alsztyniuk</dc:creator>
  <cp:keywords/>
  <dc:description/>
  <cp:lastModifiedBy>Julita Alsztyniuk</cp:lastModifiedBy>
  <cp:revision>9</cp:revision>
  <dcterms:created xsi:type="dcterms:W3CDTF">2015-11-06T15:20:00Z</dcterms:created>
  <dcterms:modified xsi:type="dcterms:W3CDTF">2015-11-06T15:55:00Z</dcterms:modified>
</cp:coreProperties>
</file>